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007CD" w14:textId="5C2CD5DC" w:rsidR="002C61CF" w:rsidRDefault="0093744B" w:rsidP="0093744B">
      <w:pPr>
        <w:jc w:val="center"/>
      </w:pPr>
      <w:r>
        <w:rPr>
          <w:noProof/>
        </w:rPr>
        <w:drawing>
          <wp:inline distT="0" distB="0" distL="0" distR="0" wp14:anchorId="0732516A" wp14:editId="095BBA65">
            <wp:extent cx="2962910" cy="885825"/>
            <wp:effectExtent l="0" t="0" r="8890" b="9525"/>
            <wp:docPr id="125363013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0139" name="Picture 1" descr="A blue text on a white background&#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62910" cy="885825"/>
                    </a:xfrm>
                    <a:prstGeom prst="rect">
                      <a:avLst/>
                    </a:prstGeom>
                    <a:solidFill>
                      <a:srgbClr val="FFFFFF"/>
                    </a:solidFill>
                    <a:ln>
                      <a:noFill/>
                    </a:ln>
                  </pic:spPr>
                </pic:pic>
              </a:graphicData>
            </a:graphic>
          </wp:inline>
        </w:drawing>
      </w:r>
    </w:p>
    <w:p w14:paraId="76E92271" w14:textId="55724FEA" w:rsidR="0093744B" w:rsidRPr="00580F10" w:rsidRDefault="0093744B" w:rsidP="00400387">
      <w:pPr>
        <w:ind w:left="90" w:right="-630"/>
      </w:pPr>
      <w:r w:rsidRPr="00580F10">
        <w:t>Date</w:t>
      </w:r>
      <w:r w:rsidR="00E7570D">
        <w:t>/Contact Info</w:t>
      </w:r>
      <w:r w:rsidRPr="00580F10">
        <w:t xml:space="preserve"> </w:t>
      </w:r>
    </w:p>
    <w:p w14:paraId="68DB4A4D" w14:textId="31BE5A20" w:rsidR="0093744B" w:rsidRPr="00580F10" w:rsidRDefault="0093744B" w:rsidP="00400387">
      <w:pPr>
        <w:ind w:left="90" w:right="-630"/>
        <w:rPr>
          <w:b/>
          <w:bCs/>
        </w:rPr>
      </w:pPr>
      <w:r w:rsidRPr="00580F10">
        <w:rPr>
          <w:b/>
          <w:bCs/>
        </w:rPr>
        <w:t>FOR IMMEDIATE RELEASE</w:t>
      </w:r>
    </w:p>
    <w:p w14:paraId="0AE10E2A" w14:textId="7658E5F6" w:rsidR="0093744B" w:rsidRDefault="0093744B" w:rsidP="00400387">
      <w:pPr>
        <w:ind w:left="90"/>
        <w:jc w:val="center"/>
      </w:pPr>
    </w:p>
    <w:p w14:paraId="4191023D" w14:textId="263A7F11" w:rsidR="0093744B" w:rsidRDefault="0093744B" w:rsidP="00400387">
      <w:pPr>
        <w:ind w:left="90"/>
        <w:jc w:val="center"/>
        <w:rPr>
          <w:b/>
          <w:bCs/>
          <w:sz w:val="30"/>
          <w:szCs w:val="30"/>
        </w:rPr>
      </w:pPr>
      <w:commentRangeStart w:id="0"/>
      <w:r>
        <w:rPr>
          <w:b/>
          <w:bCs/>
          <w:noProof/>
          <w:sz w:val="30"/>
          <w:szCs w:val="30"/>
        </w:rPr>
        <w:drawing>
          <wp:anchor distT="0" distB="0" distL="114300" distR="114300" simplePos="0" relativeHeight="251658240" behindDoc="1" locked="0" layoutInCell="1" allowOverlap="1" wp14:anchorId="015165CF" wp14:editId="48D408A0">
            <wp:simplePos x="0" y="0"/>
            <wp:positionH relativeFrom="margin">
              <wp:align>center</wp:align>
            </wp:positionH>
            <wp:positionV relativeFrom="paragraph">
              <wp:posOffset>807720</wp:posOffset>
            </wp:positionV>
            <wp:extent cx="1714500" cy="2094732"/>
            <wp:effectExtent l="0" t="0" r="0" b="1270"/>
            <wp:wrapNone/>
            <wp:docPr id="1653379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2730"/>
                    <a:stretch>
                      <a:fillRect/>
                    </a:stretch>
                  </pic:blipFill>
                  <pic:spPr bwMode="auto">
                    <a:xfrm>
                      <a:off x="0" y="0"/>
                      <a:ext cx="1714500" cy="20947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commentRangeEnd w:id="0"/>
      <w:r w:rsidR="00932471" w:rsidRPr="00A156FC">
        <w:rPr>
          <w:rStyle w:val="CommentReference"/>
          <w:b/>
          <w:bCs/>
          <w:sz w:val="30"/>
          <w:szCs w:val="30"/>
        </w:rPr>
        <w:commentReference w:id="0"/>
      </w:r>
      <w:r w:rsidRPr="00A156FC">
        <w:rPr>
          <w:b/>
          <w:bCs/>
          <w:sz w:val="30"/>
          <w:szCs w:val="30"/>
        </w:rPr>
        <w:t>Junior Achievement of Southern Nevada Welcomes</w:t>
      </w:r>
      <w:r w:rsidR="00932471">
        <w:rPr>
          <w:b/>
          <w:bCs/>
          <w:sz w:val="30"/>
          <w:szCs w:val="30"/>
        </w:rPr>
        <w:t xml:space="preserve"> Nevada State Bank CFO</w:t>
      </w:r>
      <w:r>
        <w:rPr>
          <w:b/>
          <w:bCs/>
          <w:sz w:val="30"/>
          <w:szCs w:val="30"/>
        </w:rPr>
        <w:t xml:space="preserve"> Ryan Ashley</w:t>
      </w:r>
      <w:r w:rsidR="00932471">
        <w:rPr>
          <w:b/>
          <w:bCs/>
          <w:sz w:val="30"/>
          <w:szCs w:val="30"/>
        </w:rPr>
        <w:t xml:space="preserve"> to</w:t>
      </w:r>
      <w:r>
        <w:rPr>
          <w:b/>
          <w:bCs/>
          <w:sz w:val="30"/>
          <w:szCs w:val="30"/>
        </w:rPr>
        <w:t xml:space="preserve"> </w:t>
      </w:r>
      <w:r w:rsidR="00932471">
        <w:rPr>
          <w:b/>
          <w:bCs/>
          <w:sz w:val="30"/>
          <w:szCs w:val="30"/>
        </w:rPr>
        <w:t xml:space="preserve">its </w:t>
      </w:r>
      <w:r>
        <w:rPr>
          <w:b/>
          <w:bCs/>
          <w:sz w:val="30"/>
          <w:szCs w:val="30"/>
        </w:rPr>
        <w:t>Board of Directors</w:t>
      </w:r>
    </w:p>
    <w:p w14:paraId="6B57EDF1" w14:textId="77777777" w:rsidR="0093744B" w:rsidRDefault="0093744B" w:rsidP="00400387">
      <w:pPr>
        <w:ind w:left="90"/>
        <w:jc w:val="center"/>
        <w:rPr>
          <w:b/>
          <w:bCs/>
          <w:sz w:val="30"/>
          <w:szCs w:val="30"/>
        </w:rPr>
      </w:pPr>
    </w:p>
    <w:p w14:paraId="5250905D" w14:textId="77777777" w:rsidR="0093744B" w:rsidRDefault="0093744B" w:rsidP="00400387">
      <w:pPr>
        <w:ind w:left="90"/>
        <w:jc w:val="center"/>
        <w:rPr>
          <w:b/>
          <w:bCs/>
          <w:sz w:val="30"/>
          <w:szCs w:val="30"/>
        </w:rPr>
      </w:pPr>
    </w:p>
    <w:p w14:paraId="7C5A7D5C" w14:textId="77777777" w:rsidR="0093744B" w:rsidRDefault="0093744B" w:rsidP="00400387">
      <w:pPr>
        <w:ind w:left="90"/>
        <w:jc w:val="center"/>
        <w:rPr>
          <w:b/>
          <w:bCs/>
          <w:sz w:val="30"/>
          <w:szCs w:val="30"/>
        </w:rPr>
      </w:pPr>
    </w:p>
    <w:p w14:paraId="1F7B935C" w14:textId="77777777" w:rsidR="0093744B" w:rsidRDefault="0093744B" w:rsidP="00400387">
      <w:pPr>
        <w:ind w:left="90"/>
        <w:jc w:val="center"/>
        <w:rPr>
          <w:b/>
          <w:bCs/>
          <w:sz w:val="30"/>
          <w:szCs w:val="30"/>
        </w:rPr>
      </w:pPr>
    </w:p>
    <w:p w14:paraId="06923464" w14:textId="77777777" w:rsidR="0093744B" w:rsidRDefault="0093744B" w:rsidP="00400387">
      <w:pPr>
        <w:ind w:left="90"/>
        <w:jc w:val="center"/>
        <w:rPr>
          <w:b/>
          <w:bCs/>
          <w:sz w:val="30"/>
          <w:szCs w:val="30"/>
        </w:rPr>
      </w:pPr>
    </w:p>
    <w:p w14:paraId="72ED93D4" w14:textId="77777777" w:rsidR="0093744B" w:rsidRDefault="0093744B" w:rsidP="00400387">
      <w:pPr>
        <w:ind w:left="90"/>
        <w:jc w:val="center"/>
        <w:rPr>
          <w:b/>
          <w:bCs/>
          <w:sz w:val="30"/>
          <w:szCs w:val="30"/>
        </w:rPr>
      </w:pPr>
    </w:p>
    <w:p w14:paraId="76B5AA22" w14:textId="77777777" w:rsidR="0093744B" w:rsidRDefault="0093744B" w:rsidP="00400387">
      <w:pPr>
        <w:ind w:left="90"/>
        <w:jc w:val="center"/>
        <w:rPr>
          <w:b/>
          <w:bCs/>
          <w:sz w:val="30"/>
          <w:szCs w:val="30"/>
        </w:rPr>
      </w:pPr>
    </w:p>
    <w:p w14:paraId="1D6A91E0" w14:textId="4DD3A74E" w:rsidR="00400387" w:rsidRPr="00400387" w:rsidRDefault="00400387" w:rsidP="00400387">
      <w:pPr>
        <w:ind w:left="90"/>
      </w:pPr>
      <w:r w:rsidRPr="00400387">
        <w:rPr>
          <w:b/>
          <w:bCs/>
        </w:rPr>
        <w:t>LAS VEGAS</w:t>
      </w:r>
      <w:r w:rsidRPr="00400387">
        <w:t xml:space="preserve"> — </w:t>
      </w:r>
      <w:hyperlink r:id="rId10" w:history="1">
        <w:r w:rsidRPr="00B105DD">
          <w:rPr>
            <w:rStyle w:val="Hyperlink"/>
          </w:rPr>
          <w:t>Junior Achievement of Southern Nevada</w:t>
        </w:r>
      </w:hyperlink>
      <w:r w:rsidR="00B105DD">
        <w:t xml:space="preserve"> (JASN)</w:t>
      </w:r>
      <w:r w:rsidRPr="00400387">
        <w:t xml:space="preserve"> has appointed </w:t>
      </w:r>
      <w:r w:rsidRPr="00400387">
        <w:rPr>
          <w:b/>
          <w:bCs/>
        </w:rPr>
        <w:t>Ryan Ashley</w:t>
      </w:r>
      <w:r w:rsidRPr="00400387">
        <w:t xml:space="preserve">, chief financial officer of </w:t>
      </w:r>
      <w:hyperlink r:id="rId11" w:history="1">
        <w:r w:rsidRPr="00E7570D">
          <w:rPr>
            <w:rStyle w:val="Hyperlink"/>
          </w:rPr>
          <w:t>Nevada State Bank</w:t>
        </w:r>
      </w:hyperlink>
      <w:r w:rsidRPr="00400387">
        <w:t xml:space="preserve">, to its board of directors. Ashley brings more than two decades of experience in financial leadership, operational strategy and community engagement to support </w:t>
      </w:r>
      <w:r w:rsidR="00932471">
        <w:t>Junior Achievement’</w:t>
      </w:r>
      <w:r w:rsidR="00932471" w:rsidRPr="00400387">
        <w:t>s</w:t>
      </w:r>
      <w:r w:rsidRPr="00400387">
        <w:t xml:space="preserve"> mission of preparing young people for economic success.</w:t>
      </w:r>
    </w:p>
    <w:p w14:paraId="51C0DC58" w14:textId="6F51FB5C" w:rsidR="00400387" w:rsidRPr="00400387" w:rsidRDefault="00400387" w:rsidP="00B105DD">
      <w:pPr>
        <w:ind w:left="90"/>
      </w:pPr>
      <w:r w:rsidRPr="00400387">
        <w:t>As CFO, Ashley oversees finance, accounting, facilities</w:t>
      </w:r>
      <w:r w:rsidR="00932471">
        <w:t>,</w:t>
      </w:r>
      <w:r w:rsidRPr="00400387">
        <w:t xml:space="preserve"> and operations. He has held the role since 2018 and has spent </w:t>
      </w:r>
      <w:r w:rsidR="00B105DD">
        <w:t>25</w:t>
      </w:r>
      <w:r w:rsidR="00B105DD" w:rsidRPr="00400387">
        <w:t xml:space="preserve"> </w:t>
      </w:r>
      <w:r w:rsidRPr="00400387">
        <w:t>years with Zions Bancorporation, including 17 years at National Bank of Arizona</w:t>
      </w:r>
      <w:r w:rsidR="00B105DD">
        <w:t xml:space="preserve"> (NBAZ)</w:t>
      </w:r>
      <w:r w:rsidRPr="00400387">
        <w:t xml:space="preserve"> and the past </w:t>
      </w:r>
      <w:r w:rsidR="00B105DD">
        <w:t>eight</w:t>
      </w:r>
      <w:r w:rsidR="00B105DD" w:rsidRPr="00400387">
        <w:t xml:space="preserve"> </w:t>
      </w:r>
      <w:r w:rsidRPr="00400387">
        <w:t xml:space="preserve">years at Nevada State Bank. </w:t>
      </w:r>
      <w:r w:rsidR="00B105DD">
        <w:t>He</w:t>
      </w:r>
      <w:r w:rsidRPr="00400387">
        <w:t xml:space="preserve"> holds </w:t>
      </w:r>
      <w:r w:rsidR="00B105DD">
        <w:t xml:space="preserve">degrees in both </w:t>
      </w:r>
      <w:r w:rsidR="00932471">
        <w:t>b</w:t>
      </w:r>
      <w:r w:rsidRPr="00400387">
        <w:t xml:space="preserve">usiness </w:t>
      </w:r>
      <w:r w:rsidR="00932471">
        <w:t>m</w:t>
      </w:r>
      <w:r w:rsidRPr="00400387">
        <w:t>anagement</w:t>
      </w:r>
      <w:r w:rsidR="00B105DD">
        <w:t xml:space="preserve"> and </w:t>
      </w:r>
      <w:r w:rsidR="00932471">
        <w:t>f</w:t>
      </w:r>
      <w:r w:rsidR="00B105DD">
        <w:t>inance</w:t>
      </w:r>
      <w:r w:rsidRPr="00400387">
        <w:t xml:space="preserve">. </w:t>
      </w:r>
    </w:p>
    <w:p w14:paraId="6ED1FC8C" w14:textId="4BC62D88" w:rsidR="00400387" w:rsidRPr="00400387" w:rsidRDefault="00400387" w:rsidP="00400387">
      <w:pPr>
        <w:ind w:left="90"/>
      </w:pPr>
      <w:r w:rsidRPr="00400387">
        <w:t xml:space="preserve">“Ryan’s depth of financial expertise and commitment to community impact make him a strong addition to our board,” said Michelle Jackson, president and CEO of </w:t>
      </w:r>
      <w:r w:rsidR="00932471">
        <w:t>JASN</w:t>
      </w:r>
      <w:r w:rsidRPr="00400387">
        <w:t>. “</w:t>
      </w:r>
      <w:r w:rsidR="00626D69" w:rsidRPr="00626D69">
        <w:t>His understanding of economic mobility and the role education and opportunity play in long-term success align closely with our mission, and we are grateful for his leadership</w:t>
      </w:r>
      <w:r w:rsidRPr="00400387">
        <w:t>.”</w:t>
      </w:r>
    </w:p>
    <w:p w14:paraId="08D28C3C" w14:textId="4A4678CC" w:rsidR="00400387" w:rsidRDefault="00400387" w:rsidP="00400387">
      <w:pPr>
        <w:ind w:left="90"/>
      </w:pPr>
      <w:r w:rsidRPr="00400387">
        <w:lastRenderedPageBreak/>
        <w:t xml:space="preserve">Ashley’s involvement with Junior Achievement began in Phoenix </w:t>
      </w:r>
      <w:r w:rsidR="00932471">
        <w:t xml:space="preserve">while </w:t>
      </w:r>
      <w:r w:rsidR="00B105DD">
        <w:t>at NBAZ</w:t>
      </w:r>
      <w:r w:rsidRPr="00400387">
        <w:t xml:space="preserve">. Since relocating to Las Vegas, Ashley has remained actively involved with </w:t>
      </w:r>
      <w:r w:rsidR="00B105DD">
        <w:t>JASN</w:t>
      </w:r>
      <w:r w:rsidRPr="00400387">
        <w:t xml:space="preserve">, participating </w:t>
      </w:r>
      <w:r w:rsidR="00B105DD">
        <w:t xml:space="preserve">as a volunteer educator and supporting fundraising events </w:t>
      </w:r>
      <w:r w:rsidRPr="00400387">
        <w:t xml:space="preserve">such as </w:t>
      </w:r>
      <w:r w:rsidR="00B105DD">
        <w:t>JA</w:t>
      </w:r>
      <w:r w:rsidR="00932471">
        <w:t>SN</w:t>
      </w:r>
      <w:r w:rsidR="00B105DD">
        <w:t xml:space="preserve">’s annual </w:t>
      </w:r>
      <w:hyperlink r:id="rId12" w:history="1">
        <w:r w:rsidRPr="00B105DD">
          <w:rPr>
            <w:rStyle w:val="Hyperlink"/>
          </w:rPr>
          <w:t>Swimming with the Big Fish</w:t>
        </w:r>
        <w:r w:rsidR="00B105DD" w:rsidRPr="00B105DD">
          <w:rPr>
            <w:rStyle w:val="Hyperlink"/>
          </w:rPr>
          <w:t xml:space="preserve"> luncheon</w:t>
        </w:r>
        <w:r w:rsidRPr="00B105DD">
          <w:rPr>
            <w:rStyle w:val="Hyperlink"/>
          </w:rPr>
          <w:t>.</w:t>
        </w:r>
      </w:hyperlink>
      <w:r w:rsidR="00B105DD">
        <w:t xml:space="preserve"> Nevada State Bank </w:t>
      </w:r>
      <w:r w:rsidR="00932471">
        <w:t>also serves as the</w:t>
      </w:r>
      <w:r w:rsidR="00B105DD">
        <w:t xml:space="preserve"> official bank </w:t>
      </w:r>
      <w:r w:rsidR="00932471">
        <w:t xml:space="preserve">featured </w:t>
      </w:r>
      <w:r w:rsidR="00B105DD">
        <w:t xml:space="preserve">in JASN’s Finance Park </w:t>
      </w:r>
      <w:r w:rsidR="00932471">
        <w:t>experiential learning</w:t>
      </w:r>
      <w:r w:rsidR="00B105DD">
        <w:t xml:space="preserve"> program at </w:t>
      </w:r>
      <w:r w:rsidR="00932471">
        <w:t>the</w:t>
      </w:r>
      <w:r w:rsidR="00B105DD">
        <w:t xml:space="preserve"> Inspiration Center.</w:t>
      </w:r>
    </w:p>
    <w:p w14:paraId="1BE49EC1" w14:textId="2CCA464A" w:rsidR="00932471" w:rsidRPr="00932471" w:rsidRDefault="00932471" w:rsidP="00932471">
      <w:pPr>
        <w:ind w:left="90"/>
      </w:pPr>
      <w:r>
        <w:t>“</w:t>
      </w:r>
      <w:r w:rsidRPr="00932471">
        <w:t xml:space="preserve">I’m honored to join the Junior Achievement board and support an organization that is truly shaping the next generation,” said Ashley. “Financial education and </w:t>
      </w:r>
      <w:r>
        <w:t>workforce</w:t>
      </w:r>
      <w:r w:rsidRPr="00932471">
        <w:t xml:space="preserve"> readiness are critical to long</w:t>
      </w:r>
      <w:r w:rsidRPr="00932471">
        <w:noBreakHyphen/>
        <w:t>term success, and JA’s programs give students the confidence and skills they need to pursue meaningful opportunities.</w:t>
      </w:r>
      <w:r>
        <w:t>”</w:t>
      </w:r>
    </w:p>
    <w:p w14:paraId="5A23E5F1" w14:textId="6960184D" w:rsidR="006F5C72" w:rsidRPr="006F5C72" w:rsidRDefault="00400387" w:rsidP="006F5C72">
      <w:pPr>
        <w:ind w:left="90"/>
      </w:pPr>
      <w:r w:rsidRPr="00400387">
        <w:t xml:space="preserve">Outside of his professional career, </w:t>
      </w:r>
      <w:r w:rsidR="00B105DD">
        <w:t>Ashley</w:t>
      </w:r>
      <w:r w:rsidRPr="00400387">
        <w:t xml:space="preserve"> is a longtime youth football coach and advocate for mentoring and student development</w:t>
      </w:r>
      <w:r w:rsidR="00932471">
        <w:t>. His</w:t>
      </w:r>
      <w:r w:rsidRPr="00400387">
        <w:t xml:space="preserve"> values align with Junior Achievement’s focus on empowering young people to build successful futures.</w:t>
      </w:r>
      <w:r w:rsidR="006F5C72">
        <w:br/>
      </w:r>
      <w:r w:rsidR="006F5C72">
        <w:br/>
      </w:r>
      <w:r w:rsidR="006F5C72" w:rsidRPr="008B732C">
        <w:rPr>
          <w:b/>
          <w:color w:val="000000"/>
        </w:rPr>
        <w:t>About Junior Achievement of Southern Nevada</w:t>
      </w:r>
      <w:r w:rsidR="006F5C72">
        <w:rPr>
          <w:b/>
          <w:color w:val="000000"/>
        </w:rPr>
        <w:t xml:space="preserve"> </w:t>
      </w:r>
    </w:p>
    <w:p w14:paraId="1650BF65" w14:textId="59642395" w:rsidR="006F5C72" w:rsidRDefault="006F5C72" w:rsidP="006F5C72">
      <w:pPr>
        <w:ind w:left="90"/>
      </w:pPr>
      <w:r w:rsidRPr="00CE7E74">
        <w:t xml:space="preserve">Founded locally in 1996, Junior Achievement of Southern Nevada, Inc. is dedicated to providing financial education to K-12 students and young adults with a curriculum including wants vs. needs, budget management to economic principals, workforce skills, credit and entrepreneurship. The completion of the new 40,000-square-foot Junior Achievement of Southern Nevada Inspiration Center will allow the nonprofit organization to impact more than 60,000 local youth. It is now the permanent site for capstone programs, Betty’s JA BizTown and JA Finance Park. Junior Achievement of Southern Nevada’s financial literacy mission is accomplished with the support of 285 businesses and 6,800 business role models, who help youth learn about the “business of life,” by helping bridge the gap between what youth learn in school and the real world. For more information visit </w:t>
      </w:r>
      <w:hyperlink r:id="rId13" w:history="1">
        <w:r w:rsidRPr="003F36B9">
          <w:rPr>
            <w:rStyle w:val="Hyperlink"/>
            <w:rFonts w:eastAsiaTheme="majorEastAsia"/>
            <w:color w:val="0000FF"/>
          </w:rPr>
          <w:t>https://jasnv.org/</w:t>
        </w:r>
      </w:hyperlink>
      <w:r w:rsidRPr="00CE7E74">
        <w:t xml:space="preserve"> and follow on </w:t>
      </w:r>
      <w:hyperlink r:id="rId14" w:history="1">
        <w:r w:rsidRPr="003F36B9">
          <w:rPr>
            <w:rStyle w:val="Hyperlink"/>
            <w:rFonts w:eastAsiaTheme="majorEastAsia"/>
            <w:color w:val="0000FF"/>
          </w:rPr>
          <w:t>Instagram</w:t>
        </w:r>
      </w:hyperlink>
      <w:r w:rsidRPr="00CE7E74">
        <w:t xml:space="preserve"> and</w:t>
      </w:r>
      <w:r w:rsidRPr="003F36B9">
        <w:rPr>
          <w:color w:val="0000FF"/>
        </w:rPr>
        <w:t xml:space="preserve"> </w:t>
      </w:r>
      <w:hyperlink r:id="rId15" w:history="1">
        <w:r w:rsidRPr="003F36B9">
          <w:rPr>
            <w:rStyle w:val="Hyperlink"/>
            <w:rFonts w:eastAsiaTheme="majorEastAsia"/>
            <w:color w:val="0000FF"/>
          </w:rPr>
          <w:t>Facebook.</w:t>
        </w:r>
      </w:hyperlink>
    </w:p>
    <w:p w14:paraId="26EB69FA" w14:textId="77777777" w:rsidR="006F5C72" w:rsidRPr="0039557F" w:rsidRDefault="006F5C72" w:rsidP="006F5C72">
      <w:pPr>
        <w:ind w:left="90"/>
        <w:rPr>
          <w:color w:val="000000"/>
        </w:rPr>
      </w:pPr>
      <w:r w:rsidRPr="008B732C">
        <w:rPr>
          <w:b/>
          <w:color w:val="000000"/>
        </w:rPr>
        <w:t>About Junior Achievement USA</w:t>
      </w:r>
      <w:r w:rsidRPr="008B732C">
        <w:rPr>
          <w:b/>
          <w:color w:val="000000"/>
          <w:vertAlign w:val="superscript"/>
        </w:rPr>
        <w:t>®</w:t>
      </w:r>
      <w:r w:rsidRPr="008B732C">
        <w:rPr>
          <w:b/>
          <w:color w:val="000000"/>
        </w:rPr>
        <w:t xml:space="preserve"> (JA)</w:t>
      </w:r>
    </w:p>
    <w:p w14:paraId="304D5225" w14:textId="77777777" w:rsidR="006F5C72" w:rsidRPr="0039557F" w:rsidRDefault="006F5C72" w:rsidP="006F5C72">
      <w:pPr>
        <w:ind w:left="90"/>
        <w:rPr>
          <w:color w:val="000000"/>
        </w:rPr>
      </w:pPr>
      <w:r w:rsidRPr="0039557F">
        <w:rPr>
          <w:color w:val="000000"/>
        </w:rPr>
        <w:t xml:space="preserve">Junior Achievement is education for </w:t>
      </w:r>
      <w:r w:rsidRPr="0039557F">
        <w:rPr>
          <w:i/>
          <w:iCs/>
          <w:color w:val="000000"/>
        </w:rPr>
        <w:t>what</w:t>
      </w:r>
      <w:r w:rsidRPr="0039557F">
        <w:rPr>
          <w:rFonts w:hint="eastAsia"/>
          <w:i/>
          <w:iCs/>
          <w:color w:val="000000"/>
        </w:rPr>
        <w:t>’</w:t>
      </w:r>
      <w:r w:rsidRPr="0039557F">
        <w:rPr>
          <w:i/>
          <w:iCs/>
          <w:color w:val="000000"/>
        </w:rPr>
        <w:t>s next</w:t>
      </w:r>
      <w:r w:rsidRPr="0039557F">
        <w:rPr>
          <w:color w:val="000000"/>
        </w:rPr>
        <w:t>. As a strategic partner working in collaboration with educators, employers,</w:t>
      </w:r>
      <w:r>
        <w:rPr>
          <w:color w:val="000000"/>
        </w:rPr>
        <w:t xml:space="preserve"> </w:t>
      </w:r>
      <w:r w:rsidRPr="0039557F">
        <w:rPr>
          <w:color w:val="000000"/>
        </w:rPr>
        <w:t>investors, leaders, and the communities they serve, we are dedicated to helping students achieve academically today and</w:t>
      </w:r>
      <w:r>
        <w:rPr>
          <w:color w:val="000000"/>
        </w:rPr>
        <w:t xml:space="preserve"> </w:t>
      </w:r>
      <w:r w:rsidRPr="0039557F">
        <w:rPr>
          <w:color w:val="000000"/>
        </w:rPr>
        <w:t>economically tomorrow. As a leader in experiential learning operating on a national scale with over a century of experience,</w:t>
      </w:r>
      <w:r>
        <w:rPr>
          <w:color w:val="000000"/>
        </w:rPr>
        <w:t xml:space="preserve"> </w:t>
      </w:r>
      <w:r w:rsidRPr="0039557F">
        <w:rPr>
          <w:color w:val="000000"/>
        </w:rPr>
        <w:t>we are driving toward lasting change. This means ensuring a generation of students has the transferable skills and</w:t>
      </w:r>
      <w:r>
        <w:rPr>
          <w:color w:val="000000"/>
        </w:rPr>
        <w:t xml:space="preserve"> </w:t>
      </w:r>
      <w:r w:rsidRPr="0039557F">
        <w:rPr>
          <w:color w:val="000000"/>
        </w:rPr>
        <w:t>competencies needed to navigate a rapidly changing world. By delivering career-connected learning, we are invested in</w:t>
      </w:r>
    </w:p>
    <w:p w14:paraId="2155235E" w14:textId="77777777" w:rsidR="006F5C72" w:rsidRPr="008B732C" w:rsidRDefault="006F5C72" w:rsidP="006F5C72">
      <w:pPr>
        <w:ind w:left="90"/>
        <w:rPr>
          <w:color w:val="000000"/>
        </w:rPr>
      </w:pPr>
      <w:r w:rsidRPr="0039557F">
        <w:rPr>
          <w:color w:val="000000"/>
        </w:rPr>
        <w:t>accelerating economic mobility through education. By helping students become confident, capable, and connected today, we</w:t>
      </w:r>
      <w:r>
        <w:rPr>
          <w:color w:val="000000"/>
        </w:rPr>
        <w:t xml:space="preserve"> </w:t>
      </w:r>
      <w:r w:rsidRPr="0039557F">
        <w:rPr>
          <w:color w:val="000000"/>
        </w:rPr>
        <w:t xml:space="preserve">can ensure they have access to opportunity-filled futures </w:t>
      </w:r>
      <w:r w:rsidRPr="0039557F">
        <w:rPr>
          <w:color w:val="000000"/>
        </w:rPr>
        <w:lastRenderedPageBreak/>
        <w:t>tomorrow. Junior Achievement reaches more than 4.6 million</w:t>
      </w:r>
      <w:r>
        <w:rPr>
          <w:color w:val="000000"/>
        </w:rPr>
        <w:t xml:space="preserve"> </w:t>
      </w:r>
      <w:r w:rsidRPr="0039557F">
        <w:rPr>
          <w:color w:val="000000"/>
        </w:rPr>
        <w:t>students annually across nearly 100 U.S. markets, and is</w:t>
      </w:r>
      <w:r>
        <w:rPr>
          <w:color w:val="000000"/>
        </w:rPr>
        <w:t xml:space="preserve"> </w:t>
      </w:r>
      <w:r w:rsidRPr="0039557F">
        <w:rPr>
          <w:color w:val="000000"/>
        </w:rPr>
        <w:t>part of JA Worldwide, which serves over 19.9 million students in</w:t>
      </w:r>
      <w:r>
        <w:rPr>
          <w:color w:val="000000"/>
        </w:rPr>
        <w:t xml:space="preserve"> </w:t>
      </w:r>
      <w:r w:rsidRPr="0039557F">
        <w:rPr>
          <w:color w:val="000000"/>
        </w:rPr>
        <w:t xml:space="preserve">more than 100 countries. Learn more at </w:t>
      </w:r>
      <w:r w:rsidRPr="0039557F">
        <w:rPr>
          <w:b/>
          <w:bCs/>
          <w:color w:val="000000"/>
        </w:rPr>
        <w:t>www.ja.org</w:t>
      </w:r>
      <w:r w:rsidRPr="0039557F">
        <w:rPr>
          <w:color w:val="000000"/>
        </w:rPr>
        <w:t>.</w:t>
      </w:r>
    </w:p>
    <w:p w14:paraId="5A3AA364" w14:textId="77777777" w:rsidR="006F5C72" w:rsidRPr="008B732C" w:rsidRDefault="006F5C72" w:rsidP="006F5C72">
      <w:pPr>
        <w:ind w:left="90"/>
        <w:jc w:val="center"/>
        <w:rPr>
          <w:bCs/>
          <w:color w:val="000000"/>
        </w:rPr>
      </w:pPr>
      <w:r w:rsidRPr="008B732C">
        <w:rPr>
          <w:bCs/>
          <w:color w:val="000000"/>
        </w:rPr>
        <w:t># # #</w:t>
      </w:r>
    </w:p>
    <w:p w14:paraId="169B0FCB" w14:textId="77777777" w:rsidR="006F5C72" w:rsidRPr="008B732C" w:rsidRDefault="006F5C72" w:rsidP="006F5C72">
      <w:pPr>
        <w:ind w:left="90"/>
        <w:rPr>
          <w:b/>
          <w:color w:val="000000"/>
        </w:rPr>
      </w:pPr>
      <w:r w:rsidRPr="008B732C">
        <w:rPr>
          <w:b/>
          <w:color w:val="000000"/>
        </w:rPr>
        <w:t>MEDIA CONTACT:</w:t>
      </w:r>
    </w:p>
    <w:p w14:paraId="55B997C4" w14:textId="77777777" w:rsidR="006F5C72" w:rsidRPr="008B732C" w:rsidRDefault="006F5C72" w:rsidP="006F5C72">
      <w:pPr>
        <w:ind w:left="90"/>
        <w:rPr>
          <w:bCs/>
          <w:color w:val="000000"/>
        </w:rPr>
      </w:pPr>
      <w:r>
        <w:rPr>
          <w:bCs/>
          <w:color w:val="000000"/>
        </w:rPr>
        <w:t>Michele Voelkening</w:t>
      </w:r>
      <w:r w:rsidRPr="008B732C">
        <w:rPr>
          <w:bCs/>
          <w:color w:val="000000"/>
        </w:rPr>
        <w:t xml:space="preserve"> Purdue Marion &amp; Associates, 702-</w:t>
      </w:r>
      <w:r>
        <w:rPr>
          <w:bCs/>
          <w:color w:val="000000"/>
        </w:rPr>
        <w:t>610-4064</w:t>
      </w:r>
      <w:r w:rsidRPr="008B732C">
        <w:rPr>
          <w:bCs/>
          <w:color w:val="000000"/>
        </w:rPr>
        <w:t xml:space="preserve"> or </w:t>
      </w:r>
      <w:hyperlink r:id="rId16" w:history="1">
        <w:r w:rsidRPr="00395581">
          <w:rPr>
            <w:rStyle w:val="Hyperlink"/>
            <w:bCs/>
          </w:rPr>
          <w:t>Michele@purduemarion.com</w:t>
        </w:r>
      </w:hyperlink>
    </w:p>
    <w:p w14:paraId="4C001CCF" w14:textId="77777777" w:rsidR="006F5C72" w:rsidRDefault="006F5C72" w:rsidP="006F5C72">
      <w:pPr>
        <w:ind w:left="90"/>
      </w:pPr>
    </w:p>
    <w:p w14:paraId="48AE73D0" w14:textId="3B5E0C8A" w:rsidR="0093744B" w:rsidRDefault="0093744B" w:rsidP="006F5C72">
      <w:pPr>
        <w:ind w:left="90"/>
      </w:pPr>
    </w:p>
    <w:sectPr w:rsidR="0093744B" w:rsidSect="00400387">
      <w:pgSz w:w="12240" w:h="15840"/>
      <w:pgMar w:top="1440" w:right="1440" w:bottom="1440" w:left="99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di Milton" w:date="2026-03-17T11:54:00Z" w:initials="SM">
    <w:p w14:paraId="3EB90A6D" w14:textId="77777777" w:rsidR="00B105DD" w:rsidRDefault="00B105DD" w:rsidP="00B105DD">
      <w:pPr>
        <w:pStyle w:val="CommentText"/>
      </w:pPr>
      <w:r>
        <w:rPr>
          <w:rStyle w:val="CommentReference"/>
        </w:rPr>
        <w:annotationRef/>
      </w:r>
      <w:r>
        <w:t>Photo should be provided as sep attachment to media, not embedded in Press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B90A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E56C17" w16cex:dateUtc="2026-03-17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B90A6D" w16cid:durableId="1DE56C1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i Milton">
    <w15:presenceInfo w15:providerId="AD" w15:userId="S::Sandi.Milton@nsbank.com::862ddd51-cc85-4816-9e49-5c63eb6b76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44B"/>
    <w:rsid w:val="002C61CF"/>
    <w:rsid w:val="003F514E"/>
    <w:rsid w:val="00400387"/>
    <w:rsid w:val="0042082E"/>
    <w:rsid w:val="00626D69"/>
    <w:rsid w:val="00647FB7"/>
    <w:rsid w:val="006F5C72"/>
    <w:rsid w:val="00833E61"/>
    <w:rsid w:val="0090744A"/>
    <w:rsid w:val="00932471"/>
    <w:rsid w:val="0093744B"/>
    <w:rsid w:val="00B105DD"/>
    <w:rsid w:val="00B1555E"/>
    <w:rsid w:val="00BB3496"/>
    <w:rsid w:val="00C12ED8"/>
    <w:rsid w:val="00E7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8EE7"/>
  <w15:chartTrackingRefBased/>
  <w15:docId w15:val="{5604D308-3F9D-446A-82B2-E9875010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44B"/>
    <w:rPr>
      <w:rFonts w:eastAsiaTheme="majorEastAsia" w:cstheme="majorBidi"/>
      <w:color w:val="272727" w:themeColor="text1" w:themeTint="D8"/>
    </w:rPr>
  </w:style>
  <w:style w:type="paragraph" w:styleId="Title">
    <w:name w:val="Title"/>
    <w:basedOn w:val="Normal"/>
    <w:next w:val="Normal"/>
    <w:link w:val="TitleChar"/>
    <w:uiPriority w:val="10"/>
    <w:qFormat/>
    <w:rsid w:val="00937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44B"/>
    <w:pPr>
      <w:spacing w:before="160"/>
      <w:jc w:val="center"/>
    </w:pPr>
    <w:rPr>
      <w:i/>
      <w:iCs/>
      <w:color w:val="404040" w:themeColor="text1" w:themeTint="BF"/>
    </w:rPr>
  </w:style>
  <w:style w:type="character" w:customStyle="1" w:styleId="QuoteChar">
    <w:name w:val="Quote Char"/>
    <w:basedOn w:val="DefaultParagraphFont"/>
    <w:link w:val="Quote"/>
    <w:uiPriority w:val="29"/>
    <w:rsid w:val="0093744B"/>
    <w:rPr>
      <w:i/>
      <w:iCs/>
      <w:color w:val="404040" w:themeColor="text1" w:themeTint="BF"/>
    </w:rPr>
  </w:style>
  <w:style w:type="paragraph" w:styleId="ListParagraph">
    <w:name w:val="List Paragraph"/>
    <w:basedOn w:val="Normal"/>
    <w:uiPriority w:val="34"/>
    <w:qFormat/>
    <w:rsid w:val="0093744B"/>
    <w:pPr>
      <w:ind w:left="720"/>
      <w:contextualSpacing/>
    </w:pPr>
  </w:style>
  <w:style w:type="character" w:styleId="IntenseEmphasis">
    <w:name w:val="Intense Emphasis"/>
    <w:basedOn w:val="DefaultParagraphFont"/>
    <w:uiPriority w:val="21"/>
    <w:qFormat/>
    <w:rsid w:val="0093744B"/>
    <w:rPr>
      <w:i/>
      <w:iCs/>
      <w:color w:val="0F4761" w:themeColor="accent1" w:themeShade="BF"/>
    </w:rPr>
  </w:style>
  <w:style w:type="paragraph" w:styleId="IntenseQuote">
    <w:name w:val="Intense Quote"/>
    <w:basedOn w:val="Normal"/>
    <w:next w:val="Normal"/>
    <w:link w:val="IntenseQuoteChar"/>
    <w:uiPriority w:val="30"/>
    <w:qFormat/>
    <w:rsid w:val="00937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44B"/>
    <w:rPr>
      <w:i/>
      <w:iCs/>
      <w:color w:val="0F4761" w:themeColor="accent1" w:themeShade="BF"/>
    </w:rPr>
  </w:style>
  <w:style w:type="character" w:styleId="IntenseReference">
    <w:name w:val="Intense Reference"/>
    <w:basedOn w:val="DefaultParagraphFont"/>
    <w:uiPriority w:val="32"/>
    <w:qFormat/>
    <w:rsid w:val="0093744B"/>
    <w:rPr>
      <w:b/>
      <w:bCs/>
      <w:smallCaps/>
      <w:color w:val="0F4761" w:themeColor="accent1" w:themeShade="BF"/>
      <w:spacing w:val="5"/>
    </w:rPr>
  </w:style>
  <w:style w:type="paragraph" w:styleId="Revision">
    <w:name w:val="Revision"/>
    <w:hidden/>
    <w:uiPriority w:val="99"/>
    <w:semiHidden/>
    <w:rsid w:val="00B105DD"/>
    <w:pPr>
      <w:spacing w:after="0" w:line="240" w:lineRule="auto"/>
    </w:pPr>
  </w:style>
  <w:style w:type="character" w:styleId="CommentReference">
    <w:name w:val="annotation reference"/>
    <w:basedOn w:val="DefaultParagraphFont"/>
    <w:uiPriority w:val="99"/>
    <w:semiHidden/>
    <w:unhideWhenUsed/>
    <w:rsid w:val="00B105DD"/>
    <w:rPr>
      <w:sz w:val="16"/>
      <w:szCs w:val="16"/>
    </w:rPr>
  </w:style>
  <w:style w:type="paragraph" w:styleId="CommentText">
    <w:name w:val="annotation text"/>
    <w:basedOn w:val="Normal"/>
    <w:link w:val="CommentTextChar"/>
    <w:uiPriority w:val="99"/>
    <w:unhideWhenUsed/>
    <w:rsid w:val="00B105DD"/>
    <w:pPr>
      <w:spacing w:line="240" w:lineRule="auto"/>
    </w:pPr>
    <w:rPr>
      <w:sz w:val="20"/>
      <w:szCs w:val="20"/>
    </w:rPr>
  </w:style>
  <w:style w:type="character" w:customStyle="1" w:styleId="CommentTextChar">
    <w:name w:val="Comment Text Char"/>
    <w:basedOn w:val="DefaultParagraphFont"/>
    <w:link w:val="CommentText"/>
    <w:uiPriority w:val="99"/>
    <w:rsid w:val="00B105DD"/>
    <w:rPr>
      <w:sz w:val="20"/>
      <w:szCs w:val="20"/>
    </w:rPr>
  </w:style>
  <w:style w:type="paragraph" w:styleId="CommentSubject">
    <w:name w:val="annotation subject"/>
    <w:basedOn w:val="CommentText"/>
    <w:next w:val="CommentText"/>
    <w:link w:val="CommentSubjectChar"/>
    <w:uiPriority w:val="99"/>
    <w:semiHidden/>
    <w:unhideWhenUsed/>
    <w:rsid w:val="00B105DD"/>
    <w:rPr>
      <w:b/>
      <w:bCs/>
    </w:rPr>
  </w:style>
  <w:style w:type="character" w:customStyle="1" w:styleId="CommentSubjectChar">
    <w:name w:val="Comment Subject Char"/>
    <w:basedOn w:val="CommentTextChar"/>
    <w:link w:val="CommentSubject"/>
    <w:uiPriority w:val="99"/>
    <w:semiHidden/>
    <w:rsid w:val="00B105DD"/>
    <w:rPr>
      <w:b/>
      <w:bCs/>
      <w:sz w:val="20"/>
      <w:szCs w:val="20"/>
    </w:rPr>
  </w:style>
  <w:style w:type="character" w:styleId="Hyperlink">
    <w:name w:val="Hyperlink"/>
    <w:basedOn w:val="DefaultParagraphFont"/>
    <w:uiPriority w:val="99"/>
    <w:unhideWhenUsed/>
    <w:rsid w:val="00B105DD"/>
    <w:rPr>
      <w:color w:val="467886" w:themeColor="hyperlink"/>
      <w:u w:val="single"/>
    </w:rPr>
  </w:style>
  <w:style w:type="character" w:styleId="UnresolvedMention">
    <w:name w:val="Unresolved Mention"/>
    <w:basedOn w:val="DefaultParagraphFont"/>
    <w:uiPriority w:val="99"/>
    <w:semiHidden/>
    <w:unhideWhenUsed/>
    <w:rsid w:val="00B105DD"/>
    <w:rPr>
      <w:color w:val="605E5C"/>
      <w:shd w:val="clear" w:color="auto" w:fill="E1DFDD"/>
    </w:rPr>
  </w:style>
  <w:style w:type="character" w:styleId="FollowedHyperlink">
    <w:name w:val="FollowedHyperlink"/>
    <w:basedOn w:val="DefaultParagraphFont"/>
    <w:uiPriority w:val="99"/>
    <w:semiHidden/>
    <w:unhideWhenUsed/>
    <w:rsid w:val="006F5C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jasnv.org/" TargetMode="Externa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southernnevada.ja.org/events/swimming-with-the-big-fish-luncheon-202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Michele@purduemarion.com"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www.nsbank.com" TargetMode="External"/><Relationship Id="rId5" Type="http://schemas.openxmlformats.org/officeDocument/2006/relationships/image" Target="media/image2.jpeg"/><Relationship Id="rId15" Type="http://schemas.openxmlformats.org/officeDocument/2006/relationships/hyperlink" Target="https://www.facebook.com/JASouthernNV" TargetMode="External"/><Relationship Id="rId10" Type="http://schemas.openxmlformats.org/officeDocument/2006/relationships/hyperlink" Target="https://southernnevada.ja.org/" TargetMode="External"/><Relationship Id="rId19" Type="http://schemas.openxmlformats.org/officeDocument/2006/relationships/theme" Target="theme/theme1.xml"/><Relationship Id="rId4" Type="http://schemas.openxmlformats.org/officeDocument/2006/relationships/image" Target="media/image1.jpeg"/><Relationship Id="rId9" Type="http://schemas.microsoft.com/office/2018/08/relationships/commentsExtensible" Target="commentsExtensible.xml"/><Relationship Id="rId14" Type="http://schemas.openxmlformats.org/officeDocument/2006/relationships/hyperlink" Target="https://www.instagram.com/JASouthern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2ac524c-8195-4075-b74a-c36ab363e78b}" enabled="1" method="Standard" siteId="{c38f90d0-da54-455b-b1ae-c43b6009d2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Brodsky</dc:creator>
  <cp:keywords/>
  <dc:description/>
  <cp:lastModifiedBy>Sandy Brodsky</cp:lastModifiedBy>
  <cp:revision>2</cp:revision>
  <dcterms:created xsi:type="dcterms:W3CDTF">2026-05-19T23:43:00Z</dcterms:created>
  <dcterms:modified xsi:type="dcterms:W3CDTF">2026-05-19T23:43:00Z</dcterms:modified>
</cp:coreProperties>
</file>